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0C" w:rsidRDefault="00C2390C" w:rsidP="00C2390C">
      <w:pPr>
        <w:pStyle w:val="c0"/>
        <w:spacing w:after="0" w:afterAutospacing="0"/>
        <w:jc w:val="center"/>
        <w:rPr>
          <w:sz w:val="32"/>
          <w:szCs w:val="32"/>
        </w:rPr>
      </w:pPr>
      <w:r>
        <w:rPr>
          <w:b/>
          <w:sz w:val="28"/>
          <w:szCs w:val="28"/>
        </w:rPr>
        <w:t>Роль семьи в воспитании ребёнка</w:t>
      </w:r>
      <w:r w:rsidRPr="00C2390C">
        <w:rPr>
          <w:sz w:val="32"/>
          <w:szCs w:val="32"/>
        </w:rPr>
        <w:t xml:space="preserve"> </w:t>
      </w:r>
    </w:p>
    <w:p w:rsidR="00C2390C" w:rsidRPr="00C2390C" w:rsidRDefault="00C2390C" w:rsidP="00C2390C">
      <w:pPr>
        <w:pStyle w:val="c0"/>
        <w:spacing w:after="0" w:afterAutospacing="0"/>
        <w:jc w:val="center"/>
        <w:rPr>
          <w:sz w:val="28"/>
          <w:szCs w:val="28"/>
        </w:rPr>
      </w:pPr>
      <w:r w:rsidRPr="00C2390C">
        <w:rPr>
          <w:sz w:val="28"/>
          <w:szCs w:val="28"/>
        </w:rPr>
        <w:t>Консультация для родителей</w:t>
      </w:r>
    </w:p>
    <w:p w:rsidR="00C2390C" w:rsidRPr="00C2390C" w:rsidRDefault="00C2390C" w:rsidP="00C2390C">
      <w:pPr>
        <w:pStyle w:val="c0"/>
        <w:spacing w:after="0" w:afterAutospacing="0"/>
        <w:jc w:val="right"/>
        <w:rPr>
          <w:sz w:val="28"/>
          <w:szCs w:val="28"/>
        </w:rPr>
      </w:pPr>
      <w:r w:rsidRPr="00C2390C">
        <w:rPr>
          <w:sz w:val="28"/>
          <w:szCs w:val="28"/>
        </w:rPr>
        <w:t xml:space="preserve"> Подготовила Барбакова Е. А. </w:t>
      </w:r>
      <w:r w:rsidR="002F0B8D" w:rsidRPr="00C2390C">
        <w:rPr>
          <w:sz w:val="28"/>
          <w:szCs w:val="28"/>
        </w:rPr>
        <w:t xml:space="preserve">                               </w:t>
      </w:r>
    </w:p>
    <w:p w:rsidR="00E82FA9" w:rsidRDefault="00E82FA9" w:rsidP="00E85ECC">
      <w:pPr>
        <w:pStyle w:val="a3"/>
        <w:spacing w:before="0" w:beforeAutospacing="0" w:after="0" w:afterAutospacing="0"/>
        <w:ind w:left="-567" w:firstLine="567"/>
        <w:jc w:val="both"/>
        <w:rPr>
          <w:color w:val="444444"/>
          <w:sz w:val="28"/>
          <w:szCs w:val="28"/>
        </w:rPr>
      </w:pPr>
      <w:r w:rsidRPr="00E82FA9">
        <w:rPr>
          <w:color w:val="444444"/>
          <w:sz w:val="28"/>
          <w:szCs w:val="28"/>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r w:rsidR="00E85ECC">
        <w:rPr>
          <w:color w:val="444444"/>
          <w:sz w:val="28"/>
          <w:szCs w:val="28"/>
        </w:rPr>
        <w:t>Проанализируйте влияние на ребёнка</w:t>
      </w:r>
      <w:r w:rsidR="003B7F95">
        <w:rPr>
          <w:color w:val="444444"/>
          <w:sz w:val="28"/>
          <w:szCs w:val="28"/>
        </w:rPr>
        <w:t xml:space="preserve">: </w:t>
      </w:r>
    </w:p>
    <w:p w:rsidR="002F0B8D" w:rsidRPr="002F0B8D" w:rsidRDefault="002F0B8D" w:rsidP="00E85ECC">
      <w:pPr>
        <w:pStyle w:val="a3"/>
        <w:spacing w:before="0" w:beforeAutospacing="0" w:after="0" w:afterAutospacing="0"/>
        <w:ind w:left="-567" w:firstLine="567"/>
        <w:jc w:val="center"/>
        <w:rPr>
          <w:b/>
          <w:sz w:val="28"/>
          <w:szCs w:val="28"/>
        </w:rPr>
      </w:pPr>
      <w:r w:rsidRPr="002F0B8D">
        <w:rPr>
          <w:b/>
          <w:sz w:val="28"/>
          <w:szCs w:val="28"/>
        </w:rPr>
        <w:t>Анкета</w:t>
      </w:r>
    </w:p>
    <w:p w:rsidR="002F0B8D" w:rsidRPr="002F0B8D" w:rsidRDefault="002F0B8D" w:rsidP="00E85ECC">
      <w:pPr>
        <w:pStyle w:val="a3"/>
        <w:spacing w:before="0" w:beforeAutospacing="0" w:after="0" w:afterAutospacing="0"/>
        <w:ind w:left="-567" w:firstLine="567"/>
        <w:jc w:val="both"/>
        <w:rPr>
          <w:b/>
          <w:sz w:val="28"/>
          <w:szCs w:val="28"/>
        </w:rPr>
      </w:pPr>
      <w:r>
        <w:rPr>
          <w:sz w:val="28"/>
          <w:szCs w:val="28"/>
        </w:rPr>
        <w:t xml:space="preserve">                           </w:t>
      </w:r>
      <w:r w:rsidRPr="002F0B8D">
        <w:rPr>
          <w:b/>
          <w:sz w:val="28"/>
          <w:szCs w:val="28"/>
        </w:rPr>
        <w:t>« Родительские обязанности»</w:t>
      </w:r>
    </w:p>
    <w:p w:rsidR="002F0B8D" w:rsidRDefault="002F0B8D" w:rsidP="00E85ECC">
      <w:pPr>
        <w:pStyle w:val="a3"/>
        <w:numPr>
          <w:ilvl w:val="0"/>
          <w:numId w:val="1"/>
        </w:numPr>
        <w:spacing w:before="0" w:beforeAutospacing="0" w:after="0" w:afterAutospacing="0"/>
        <w:ind w:left="709" w:hanging="709"/>
        <w:jc w:val="both"/>
        <w:rPr>
          <w:sz w:val="28"/>
          <w:szCs w:val="28"/>
        </w:rPr>
      </w:pPr>
      <w:r>
        <w:rPr>
          <w:sz w:val="28"/>
          <w:szCs w:val="28"/>
        </w:rPr>
        <w:t>Что, по вашему мнению, включает в себя понятие «родительский авторитет»?</w:t>
      </w:r>
    </w:p>
    <w:p w:rsidR="002F0B8D" w:rsidRDefault="002F0B8D" w:rsidP="00E85ECC">
      <w:pPr>
        <w:pStyle w:val="a3"/>
        <w:numPr>
          <w:ilvl w:val="0"/>
          <w:numId w:val="1"/>
        </w:numPr>
        <w:spacing w:before="0" w:beforeAutospacing="0" w:after="0" w:afterAutospacing="0"/>
        <w:ind w:left="-567" w:firstLine="567"/>
        <w:jc w:val="both"/>
        <w:rPr>
          <w:sz w:val="28"/>
          <w:szCs w:val="28"/>
        </w:rPr>
      </w:pPr>
      <w:r>
        <w:rPr>
          <w:sz w:val="28"/>
          <w:szCs w:val="28"/>
        </w:rPr>
        <w:t>Укажите состав вашей семьи.</w:t>
      </w:r>
    </w:p>
    <w:p w:rsidR="002F0B8D" w:rsidRDefault="002F0B8D" w:rsidP="00E85ECC">
      <w:pPr>
        <w:pStyle w:val="a3"/>
        <w:numPr>
          <w:ilvl w:val="0"/>
          <w:numId w:val="1"/>
        </w:numPr>
        <w:spacing w:before="0" w:beforeAutospacing="0" w:after="0" w:afterAutospacing="0"/>
        <w:ind w:left="-567" w:firstLine="567"/>
        <w:jc w:val="both"/>
        <w:rPr>
          <w:sz w:val="28"/>
          <w:szCs w:val="28"/>
        </w:rPr>
      </w:pPr>
      <w:r>
        <w:rPr>
          <w:sz w:val="28"/>
          <w:szCs w:val="28"/>
        </w:rPr>
        <w:t>Что вы считаете главным в семейном воспитании?</w:t>
      </w:r>
    </w:p>
    <w:p w:rsidR="002F0B8D" w:rsidRDefault="002F0B8D" w:rsidP="00E85ECC">
      <w:pPr>
        <w:pStyle w:val="a3"/>
        <w:numPr>
          <w:ilvl w:val="0"/>
          <w:numId w:val="1"/>
        </w:numPr>
        <w:spacing w:before="0" w:beforeAutospacing="0" w:after="0" w:afterAutospacing="0"/>
        <w:ind w:left="-567" w:firstLine="567"/>
        <w:jc w:val="both"/>
        <w:rPr>
          <w:sz w:val="28"/>
          <w:szCs w:val="28"/>
        </w:rPr>
      </w:pPr>
      <w:r>
        <w:rPr>
          <w:sz w:val="28"/>
          <w:szCs w:val="28"/>
        </w:rPr>
        <w:t xml:space="preserve">Что или кто оказывает положительное влияние на воспитание </w:t>
      </w:r>
      <w:proofErr w:type="gramStart"/>
      <w:r>
        <w:rPr>
          <w:sz w:val="28"/>
          <w:szCs w:val="28"/>
        </w:rPr>
        <w:t>вашего</w:t>
      </w:r>
      <w:proofErr w:type="gramEnd"/>
      <w:r>
        <w:rPr>
          <w:sz w:val="28"/>
          <w:szCs w:val="28"/>
        </w:rPr>
        <w:t xml:space="preserve"> </w:t>
      </w:r>
      <w:r w:rsidR="00E85ECC">
        <w:rPr>
          <w:sz w:val="28"/>
          <w:szCs w:val="28"/>
        </w:rPr>
        <w:t xml:space="preserve"> </w:t>
      </w:r>
    </w:p>
    <w:p w:rsidR="00E85ECC" w:rsidRDefault="00E85ECC" w:rsidP="00E85ECC">
      <w:pPr>
        <w:pStyle w:val="a3"/>
        <w:spacing w:before="0" w:beforeAutospacing="0" w:after="0" w:afterAutospacing="0"/>
        <w:jc w:val="both"/>
        <w:rPr>
          <w:sz w:val="28"/>
          <w:szCs w:val="28"/>
        </w:rPr>
      </w:pPr>
      <w:r>
        <w:rPr>
          <w:sz w:val="28"/>
          <w:szCs w:val="28"/>
        </w:rPr>
        <w:t xml:space="preserve">          ребёнка?</w:t>
      </w:r>
    </w:p>
    <w:p w:rsidR="002F0B8D" w:rsidRPr="00E85ECC" w:rsidRDefault="002F0B8D" w:rsidP="00E85ECC">
      <w:pPr>
        <w:pStyle w:val="a3"/>
        <w:numPr>
          <w:ilvl w:val="0"/>
          <w:numId w:val="1"/>
        </w:numPr>
        <w:spacing w:before="0" w:beforeAutospacing="0" w:after="0" w:afterAutospacing="0"/>
        <w:ind w:left="-567" w:firstLine="567"/>
        <w:jc w:val="both"/>
        <w:rPr>
          <w:sz w:val="32"/>
          <w:szCs w:val="32"/>
        </w:rPr>
      </w:pPr>
      <w:r>
        <w:rPr>
          <w:sz w:val="28"/>
          <w:szCs w:val="28"/>
        </w:rPr>
        <w:t xml:space="preserve">Какой стиль взаимоотношений преобладает в вашей семье: </w:t>
      </w:r>
    </w:p>
    <w:p w:rsidR="00E85ECC" w:rsidRDefault="00E85ECC" w:rsidP="00E85ECC">
      <w:pPr>
        <w:pStyle w:val="a3"/>
        <w:spacing w:before="0" w:beforeAutospacing="0" w:after="0" w:afterAutospacing="0"/>
        <w:jc w:val="both"/>
        <w:rPr>
          <w:sz w:val="32"/>
          <w:szCs w:val="32"/>
        </w:rPr>
      </w:pPr>
      <w:r>
        <w:rPr>
          <w:sz w:val="28"/>
          <w:szCs w:val="28"/>
        </w:rPr>
        <w:t xml:space="preserve">           авторитарный или демократический?</w:t>
      </w:r>
    </w:p>
    <w:p w:rsidR="002F0B8D" w:rsidRDefault="002F0B8D" w:rsidP="00E85ECC">
      <w:pPr>
        <w:pStyle w:val="a3"/>
        <w:numPr>
          <w:ilvl w:val="0"/>
          <w:numId w:val="1"/>
        </w:numPr>
        <w:spacing w:before="0" w:beforeAutospacing="0" w:after="0" w:afterAutospacing="0"/>
        <w:ind w:left="0" w:firstLine="0"/>
        <w:jc w:val="both"/>
        <w:rPr>
          <w:sz w:val="28"/>
          <w:szCs w:val="28"/>
        </w:rPr>
      </w:pPr>
      <w:r w:rsidRPr="00E85ECC">
        <w:rPr>
          <w:sz w:val="28"/>
          <w:szCs w:val="28"/>
        </w:rPr>
        <w:t xml:space="preserve">Кто в вашей семье больше занимается воспитанием ребёнка? Кто </w:t>
      </w:r>
    </w:p>
    <w:p w:rsidR="00E85ECC" w:rsidRDefault="00E85ECC" w:rsidP="00E85ECC">
      <w:pPr>
        <w:pStyle w:val="a3"/>
        <w:spacing w:before="0" w:beforeAutospacing="0" w:after="0" w:afterAutospacing="0"/>
        <w:jc w:val="both"/>
        <w:rPr>
          <w:sz w:val="32"/>
          <w:szCs w:val="32"/>
        </w:rPr>
      </w:pPr>
      <w:r>
        <w:rPr>
          <w:sz w:val="28"/>
          <w:szCs w:val="28"/>
        </w:rPr>
        <w:t xml:space="preserve">          принимает важные решения в вашей семье?</w:t>
      </w:r>
    </w:p>
    <w:p w:rsidR="002F0B8D" w:rsidRDefault="002F0B8D" w:rsidP="00E85ECC">
      <w:pPr>
        <w:pStyle w:val="a3"/>
        <w:numPr>
          <w:ilvl w:val="0"/>
          <w:numId w:val="1"/>
        </w:numPr>
        <w:spacing w:before="0" w:beforeAutospacing="0" w:after="0" w:afterAutospacing="0"/>
        <w:ind w:left="-567" w:firstLine="567"/>
        <w:jc w:val="both"/>
        <w:rPr>
          <w:sz w:val="28"/>
          <w:szCs w:val="28"/>
        </w:rPr>
      </w:pPr>
      <w:r w:rsidRPr="00E85ECC">
        <w:rPr>
          <w:sz w:val="28"/>
          <w:szCs w:val="28"/>
        </w:rPr>
        <w:t xml:space="preserve">Из каких источников вы получаете информацию о вопросах   </w:t>
      </w:r>
    </w:p>
    <w:p w:rsidR="00E85ECC" w:rsidRDefault="00E85ECC" w:rsidP="00E85ECC">
      <w:pPr>
        <w:pStyle w:val="a3"/>
        <w:spacing w:before="0" w:beforeAutospacing="0" w:after="0" w:afterAutospacing="0"/>
        <w:jc w:val="both"/>
        <w:rPr>
          <w:sz w:val="32"/>
          <w:szCs w:val="32"/>
        </w:rPr>
      </w:pPr>
      <w:r>
        <w:rPr>
          <w:sz w:val="28"/>
          <w:szCs w:val="28"/>
        </w:rPr>
        <w:t xml:space="preserve">          </w:t>
      </w:r>
      <w:r w:rsidRPr="00E85ECC">
        <w:rPr>
          <w:sz w:val="28"/>
          <w:szCs w:val="28"/>
        </w:rPr>
        <w:t>воспитания</w:t>
      </w:r>
      <w:r w:rsidRPr="00E85ECC">
        <w:rPr>
          <w:sz w:val="32"/>
          <w:szCs w:val="32"/>
        </w:rPr>
        <w:t>?</w:t>
      </w:r>
    </w:p>
    <w:p w:rsidR="002F0B8D" w:rsidRDefault="002F0B8D" w:rsidP="00E85ECC">
      <w:pPr>
        <w:pStyle w:val="a3"/>
        <w:numPr>
          <w:ilvl w:val="0"/>
          <w:numId w:val="1"/>
        </w:numPr>
        <w:spacing w:before="0" w:beforeAutospacing="0" w:after="0" w:afterAutospacing="0"/>
        <w:ind w:left="-567" w:firstLine="567"/>
        <w:jc w:val="both"/>
        <w:rPr>
          <w:sz w:val="32"/>
          <w:szCs w:val="32"/>
        </w:rPr>
      </w:pPr>
      <w:r w:rsidRPr="00E85ECC">
        <w:rPr>
          <w:sz w:val="28"/>
          <w:szCs w:val="28"/>
        </w:rPr>
        <w:t>С какими трудностями вы сталкиваетесь в воспитании ребёнка</w:t>
      </w:r>
      <w:r w:rsidRPr="00E85ECC">
        <w:rPr>
          <w:sz w:val="32"/>
          <w:szCs w:val="32"/>
        </w:rPr>
        <w:t>?</w:t>
      </w:r>
    </w:p>
    <w:p w:rsidR="002F0B8D" w:rsidRDefault="002F0B8D" w:rsidP="00E85ECC">
      <w:pPr>
        <w:pStyle w:val="a3"/>
        <w:numPr>
          <w:ilvl w:val="0"/>
          <w:numId w:val="1"/>
        </w:numPr>
        <w:spacing w:before="0" w:beforeAutospacing="0" w:after="0" w:afterAutospacing="0"/>
        <w:ind w:left="-567" w:firstLine="567"/>
        <w:jc w:val="both"/>
        <w:rPr>
          <w:sz w:val="28"/>
          <w:szCs w:val="28"/>
        </w:rPr>
      </w:pPr>
      <w:r>
        <w:rPr>
          <w:sz w:val="28"/>
          <w:szCs w:val="28"/>
        </w:rPr>
        <w:t>Применяете ли вы в воспитательных целях физические наказания?</w:t>
      </w:r>
    </w:p>
    <w:p w:rsidR="002F0B8D" w:rsidRDefault="002F0B8D" w:rsidP="00E85ECC">
      <w:pPr>
        <w:pStyle w:val="a3"/>
        <w:spacing w:before="0" w:beforeAutospacing="0" w:after="0" w:afterAutospacing="0"/>
        <w:ind w:left="-567" w:firstLine="567"/>
        <w:jc w:val="both"/>
        <w:rPr>
          <w:sz w:val="28"/>
          <w:szCs w:val="28"/>
        </w:rPr>
      </w:pPr>
      <w:r>
        <w:rPr>
          <w:sz w:val="28"/>
          <w:szCs w:val="28"/>
        </w:rPr>
        <w:t>10.    Конфликтуете ли вы между собой в присутствии ребёнка?</w:t>
      </w:r>
    </w:p>
    <w:p w:rsidR="002F0B8D" w:rsidRDefault="002F0B8D" w:rsidP="00E85ECC">
      <w:pPr>
        <w:pStyle w:val="a3"/>
        <w:spacing w:before="0" w:beforeAutospacing="0" w:after="0" w:afterAutospacing="0"/>
        <w:ind w:left="-567" w:firstLine="567"/>
        <w:jc w:val="both"/>
        <w:rPr>
          <w:sz w:val="32"/>
          <w:szCs w:val="32"/>
        </w:rPr>
      </w:pPr>
      <w:r>
        <w:rPr>
          <w:sz w:val="28"/>
          <w:szCs w:val="28"/>
        </w:rPr>
        <w:t>11.    Какие проблемы семейного воспитания вас интересуют</w:t>
      </w:r>
      <w:r>
        <w:rPr>
          <w:sz w:val="32"/>
          <w:szCs w:val="32"/>
        </w:rPr>
        <w:t>?</w:t>
      </w:r>
    </w:p>
    <w:p w:rsidR="002F0B8D" w:rsidRPr="002F0B8D" w:rsidRDefault="002F0B8D" w:rsidP="00E85ECC">
      <w:pPr>
        <w:pStyle w:val="a3"/>
        <w:spacing w:before="0" w:beforeAutospacing="0" w:after="0" w:afterAutospacing="0"/>
        <w:ind w:left="-567" w:firstLine="567"/>
        <w:jc w:val="center"/>
        <w:rPr>
          <w:b/>
          <w:sz w:val="28"/>
          <w:szCs w:val="28"/>
        </w:rPr>
      </w:pPr>
      <w:r w:rsidRPr="002F0B8D">
        <w:rPr>
          <w:b/>
          <w:sz w:val="28"/>
          <w:szCs w:val="28"/>
        </w:rPr>
        <w:t>Влияние старшего поколения на развитие ребёнка</w:t>
      </w:r>
    </w:p>
    <w:p w:rsidR="002F0B8D" w:rsidRDefault="002F0B8D" w:rsidP="00E85ECC">
      <w:pPr>
        <w:pStyle w:val="a3"/>
        <w:spacing w:before="0" w:beforeAutospacing="0" w:after="0" w:afterAutospacing="0"/>
        <w:ind w:left="-567" w:firstLine="567"/>
        <w:jc w:val="both"/>
        <w:rPr>
          <w:sz w:val="28"/>
          <w:szCs w:val="28"/>
        </w:rPr>
      </w:pPr>
      <w:r>
        <w:rPr>
          <w:sz w:val="28"/>
          <w:szCs w:val="28"/>
        </w:rPr>
        <w:t xml:space="preserve">  Семья для ребёнка – это мир, в котором закладываются основы морали, отношения к людям. Старшие члены семьи оказывают огромное влияние на формирование личности ребёнка. Они стараются поделиться с внуками богатым жизненным опытом, любовью, мудростью – всем, что, возможно не успели дать своим детям. Бабушки и дедушки расширяют социальный кругозор ребёнка, который, благодаря </w:t>
      </w:r>
      <w:proofErr w:type="gramStart"/>
      <w:r>
        <w:rPr>
          <w:sz w:val="28"/>
          <w:szCs w:val="28"/>
        </w:rPr>
        <w:t>им</w:t>
      </w:r>
      <w:proofErr w:type="gramEnd"/>
      <w:r w:rsidR="00E82FA9">
        <w:rPr>
          <w:sz w:val="28"/>
          <w:szCs w:val="28"/>
        </w:rPr>
        <w:t xml:space="preserve">, </w:t>
      </w:r>
      <w:r>
        <w:rPr>
          <w:sz w:val="28"/>
          <w:szCs w:val="28"/>
        </w:rPr>
        <w:t xml:space="preserve"> выходит за тесные семейные рамки, ребёнок приобретает непосредственный опыт общения со старшими людьми.</w:t>
      </w:r>
    </w:p>
    <w:p w:rsidR="002F0B8D" w:rsidRDefault="002F0B8D" w:rsidP="002F0B8D">
      <w:pPr>
        <w:pStyle w:val="a3"/>
        <w:spacing w:before="0" w:beforeAutospacing="0" w:after="0" w:afterAutospacing="0"/>
        <w:ind w:left="-567" w:firstLine="567"/>
        <w:jc w:val="both"/>
        <w:rPr>
          <w:sz w:val="28"/>
          <w:szCs w:val="28"/>
        </w:rPr>
      </w:pPr>
      <w:r>
        <w:rPr>
          <w:sz w:val="28"/>
          <w:szCs w:val="28"/>
        </w:rPr>
        <w:t xml:space="preserve">     Дедушек и бабушек отличает способность поделиться с детьми эмоциональным теплом, чего часто не успевают сделать родители из-за недостатка времени или из-за своей незрелости. Говорят, что между детьми и пожилыми людьми существует какая-то волшебная связь. </w:t>
      </w:r>
    </w:p>
    <w:p w:rsidR="002F0B8D" w:rsidRDefault="002F0B8D" w:rsidP="002F0B8D">
      <w:pPr>
        <w:pStyle w:val="a3"/>
        <w:spacing w:before="0" w:beforeAutospacing="0" w:after="0" w:afterAutospacing="0"/>
        <w:ind w:left="-567" w:firstLine="567"/>
        <w:jc w:val="both"/>
        <w:rPr>
          <w:sz w:val="28"/>
          <w:szCs w:val="28"/>
        </w:rPr>
      </w:pPr>
      <w:r>
        <w:rPr>
          <w:sz w:val="28"/>
          <w:szCs w:val="28"/>
        </w:rPr>
        <w:t xml:space="preserve">     С бабушек и дедушек начинается приобщение ребёнка к истории семьи. Семейные реликвии, рассказы, песни, сказки, пословицы, загадки, игры и игрушки из детства бабушек и дедушек – богатый источник исторических знаний, </w:t>
      </w:r>
      <w:r>
        <w:rPr>
          <w:sz w:val="28"/>
          <w:szCs w:val="28"/>
        </w:rPr>
        <w:lastRenderedPageBreak/>
        <w:t>которые ребёнок легко усваивает, благодаря образному характеру детского познания окружающего мира. Рассказы старших членов семьи, их взгляды на различные события и явления приводят ребёнка к пониманию того, что жизнь с течением времени меняется, что каждое новое поколение живёт в иных условиях, чем предыдущее. Дети начинают понимать, что люди и события имеют своё прошлое, настоящее и будущее. Так формируется первые представления о связи между поколениями. Тесный контакт ребёнка со старшими членами семьи эмоционально обогащает родственные связи, укрепляет семейные традиции, налаживает преемственную связь между поколениями.</w:t>
      </w:r>
    </w:p>
    <w:p w:rsidR="002F0B8D" w:rsidRDefault="002F0B8D" w:rsidP="002F0B8D">
      <w:pPr>
        <w:pStyle w:val="a3"/>
        <w:spacing w:before="0" w:beforeAutospacing="0" w:after="0" w:afterAutospacing="0"/>
        <w:ind w:left="-567" w:firstLine="567"/>
        <w:jc w:val="both"/>
        <w:rPr>
          <w:sz w:val="28"/>
          <w:szCs w:val="28"/>
        </w:rPr>
      </w:pPr>
      <w:r>
        <w:rPr>
          <w:sz w:val="28"/>
          <w:szCs w:val="28"/>
        </w:rPr>
        <w:t xml:space="preserve">      Но нередко многие бабушки и дедушки, по мнению родителей, портят детей излишней снисходительностью, чрезмерным вниманием, тем, что исполняют каждое желание ребёнка, задаривают его подарками. В отношениях бабушек и дедушек с внуками есть и другие подводные камни. Зачастую они подрывают авторитет родителей, когда разрешают ребёнку делать то, что родители запрещают. Случаются, что бабушки берут на себя роль матери, заменяя собой настоящую мать ребёнка. Иногда дедушки и бабушки требуют, чтобы все с ними всем делились, хотят быть в курсе всех семейных дел, во всё вмешиваются. Главная трудность  здесь в том, что они оказывают иногда решающее воздействие на ребёнка, однако ответственности за него уже не несут, и, когда в воспитании что-то идёт не так, они обвиняют в этом родителей.</w:t>
      </w:r>
    </w:p>
    <w:p w:rsidR="002F0B8D" w:rsidRDefault="002F0B8D" w:rsidP="003B7F95">
      <w:pPr>
        <w:pStyle w:val="a3"/>
        <w:spacing w:before="0" w:beforeAutospacing="0" w:after="0" w:afterAutospacing="0"/>
        <w:ind w:left="-567" w:firstLine="567"/>
        <w:jc w:val="both"/>
        <w:rPr>
          <w:sz w:val="28"/>
          <w:szCs w:val="28"/>
        </w:rPr>
      </w:pPr>
      <w:r>
        <w:rPr>
          <w:sz w:val="28"/>
          <w:szCs w:val="28"/>
        </w:rPr>
        <w:t xml:space="preserve">   </w:t>
      </w:r>
      <w:proofErr w:type="gramStart"/>
      <w:r>
        <w:rPr>
          <w:sz w:val="28"/>
          <w:szCs w:val="28"/>
        </w:rPr>
        <w:t>Трудности, связанные с влиянием дедушек и бабушек на детей, в каждой семье, конечно, разные, многое зависит от близости отношений (совместное или раздельное проживание), возраста семьи, её социальной зрелости и т. д. Идеальной моделью сегодня считаются «близкие отношения на известном расстоянии», когда молодая семья живёт отдельно, но ходит в гости и пользуется услугами старшего поколения</w:t>
      </w:r>
      <w:r w:rsidR="00E82FA9">
        <w:rPr>
          <w:sz w:val="28"/>
          <w:szCs w:val="28"/>
        </w:rPr>
        <w:t>, заботится, оказывает помощь старшему поколению</w:t>
      </w:r>
      <w:r>
        <w:rPr>
          <w:sz w:val="28"/>
          <w:szCs w:val="28"/>
        </w:rPr>
        <w:t xml:space="preserve">.   </w:t>
      </w:r>
      <w:proofErr w:type="gramEnd"/>
    </w:p>
    <w:p w:rsidR="002F0B8D" w:rsidRPr="002F0B8D" w:rsidRDefault="002F0B8D" w:rsidP="003B7F95">
      <w:pPr>
        <w:ind w:left="-567" w:firstLine="567"/>
        <w:jc w:val="both"/>
        <w:rPr>
          <w:b/>
          <w:sz w:val="28"/>
          <w:szCs w:val="28"/>
        </w:rPr>
      </w:pPr>
      <w:r w:rsidRPr="002F0B8D">
        <w:rPr>
          <w:b/>
          <w:sz w:val="28"/>
          <w:szCs w:val="28"/>
        </w:rPr>
        <w:t xml:space="preserve">                                        Памятка</w:t>
      </w:r>
    </w:p>
    <w:p w:rsidR="002F0B8D" w:rsidRPr="002F0B8D" w:rsidRDefault="002F0B8D" w:rsidP="003B7F95">
      <w:pPr>
        <w:ind w:left="-567" w:firstLine="567"/>
        <w:jc w:val="both"/>
        <w:rPr>
          <w:b/>
          <w:sz w:val="28"/>
          <w:szCs w:val="28"/>
        </w:rPr>
      </w:pPr>
      <w:r w:rsidRPr="002F0B8D">
        <w:rPr>
          <w:b/>
          <w:sz w:val="28"/>
          <w:szCs w:val="28"/>
        </w:rPr>
        <w:t xml:space="preserve">                           «Как общаться с ребёнком»</w:t>
      </w:r>
    </w:p>
    <w:p w:rsidR="002F0B8D" w:rsidRDefault="002F0B8D" w:rsidP="003B7F95">
      <w:pPr>
        <w:numPr>
          <w:ilvl w:val="0"/>
          <w:numId w:val="3"/>
        </w:numPr>
        <w:ind w:left="-567" w:firstLine="567"/>
        <w:jc w:val="both"/>
        <w:rPr>
          <w:sz w:val="28"/>
          <w:szCs w:val="28"/>
        </w:rPr>
      </w:pPr>
      <w:r>
        <w:rPr>
          <w:sz w:val="28"/>
          <w:szCs w:val="28"/>
        </w:rPr>
        <w:t>Всегда принимайте активное участие в жизни семьи.</w:t>
      </w:r>
    </w:p>
    <w:p w:rsidR="002F0B8D" w:rsidRDefault="002F0B8D" w:rsidP="003B7F95">
      <w:pPr>
        <w:numPr>
          <w:ilvl w:val="0"/>
          <w:numId w:val="3"/>
        </w:numPr>
        <w:ind w:left="-567" w:firstLine="567"/>
        <w:jc w:val="both"/>
        <w:rPr>
          <w:sz w:val="28"/>
          <w:szCs w:val="28"/>
        </w:rPr>
      </w:pPr>
      <w:r>
        <w:rPr>
          <w:sz w:val="28"/>
          <w:szCs w:val="28"/>
        </w:rPr>
        <w:t>Находите время, чтобы поговорить с ребёнком.</w:t>
      </w:r>
    </w:p>
    <w:p w:rsidR="002F0B8D" w:rsidRDefault="002F0B8D" w:rsidP="003B7F95">
      <w:pPr>
        <w:numPr>
          <w:ilvl w:val="0"/>
          <w:numId w:val="3"/>
        </w:numPr>
        <w:ind w:left="-567" w:firstLine="567"/>
        <w:jc w:val="both"/>
        <w:rPr>
          <w:sz w:val="28"/>
          <w:szCs w:val="28"/>
        </w:rPr>
      </w:pPr>
      <w:r>
        <w:rPr>
          <w:sz w:val="28"/>
          <w:szCs w:val="28"/>
        </w:rPr>
        <w:t>Интересуйтесь проблемами ребёнка, вникайте во все его трудности.</w:t>
      </w:r>
    </w:p>
    <w:p w:rsidR="002F0B8D" w:rsidRDefault="002F0B8D" w:rsidP="003B7F95">
      <w:pPr>
        <w:numPr>
          <w:ilvl w:val="0"/>
          <w:numId w:val="3"/>
        </w:numPr>
        <w:ind w:left="-567" w:firstLine="567"/>
        <w:jc w:val="both"/>
        <w:rPr>
          <w:sz w:val="28"/>
          <w:szCs w:val="28"/>
        </w:rPr>
      </w:pPr>
      <w:r>
        <w:rPr>
          <w:sz w:val="28"/>
          <w:szCs w:val="28"/>
        </w:rPr>
        <w:t>Помогайте развивать способности и таланты.</w:t>
      </w:r>
    </w:p>
    <w:p w:rsidR="002F0B8D" w:rsidRDefault="002F0B8D" w:rsidP="003B7F95">
      <w:pPr>
        <w:numPr>
          <w:ilvl w:val="0"/>
          <w:numId w:val="3"/>
        </w:numPr>
        <w:ind w:left="-567" w:firstLine="567"/>
        <w:jc w:val="both"/>
        <w:rPr>
          <w:sz w:val="28"/>
          <w:szCs w:val="28"/>
        </w:rPr>
      </w:pPr>
      <w:r>
        <w:rPr>
          <w:sz w:val="28"/>
          <w:szCs w:val="28"/>
        </w:rPr>
        <w:t xml:space="preserve">Не оказывайте на ребёнка нажима, помогая ему тем самым принимать   </w:t>
      </w:r>
      <w:r w:rsidR="00E85ECC">
        <w:rPr>
          <w:sz w:val="28"/>
          <w:szCs w:val="28"/>
        </w:rPr>
        <w:t xml:space="preserve">  </w:t>
      </w:r>
      <w:r>
        <w:rPr>
          <w:sz w:val="28"/>
          <w:szCs w:val="28"/>
        </w:rPr>
        <w:t>решения.</w:t>
      </w:r>
    </w:p>
    <w:p w:rsidR="002F0B8D" w:rsidRDefault="002F0B8D" w:rsidP="003B7F95">
      <w:pPr>
        <w:numPr>
          <w:ilvl w:val="0"/>
          <w:numId w:val="3"/>
        </w:numPr>
        <w:ind w:left="-567" w:firstLine="567"/>
        <w:jc w:val="both"/>
        <w:rPr>
          <w:sz w:val="28"/>
          <w:szCs w:val="28"/>
        </w:rPr>
      </w:pPr>
      <w:r>
        <w:rPr>
          <w:sz w:val="28"/>
          <w:szCs w:val="28"/>
        </w:rPr>
        <w:t>Имейте представления о различных этапах в жизни ребёнка.</w:t>
      </w:r>
    </w:p>
    <w:p w:rsidR="002F0B8D" w:rsidRDefault="002F0B8D" w:rsidP="003B7F95">
      <w:pPr>
        <w:numPr>
          <w:ilvl w:val="0"/>
          <w:numId w:val="3"/>
        </w:numPr>
        <w:ind w:left="-567" w:firstLine="567"/>
        <w:jc w:val="both"/>
        <w:rPr>
          <w:sz w:val="28"/>
          <w:szCs w:val="28"/>
        </w:rPr>
      </w:pPr>
      <w:r>
        <w:rPr>
          <w:sz w:val="28"/>
          <w:szCs w:val="28"/>
        </w:rPr>
        <w:t>Уважайте право ребёнка на собственное мнение.</w:t>
      </w:r>
    </w:p>
    <w:p w:rsidR="002F0B8D" w:rsidRDefault="002F0B8D" w:rsidP="002F0B8D">
      <w:pPr>
        <w:numPr>
          <w:ilvl w:val="0"/>
          <w:numId w:val="3"/>
        </w:numPr>
        <w:spacing w:before="100" w:beforeAutospacing="1" w:after="100" w:afterAutospacing="1"/>
        <w:ind w:left="-567" w:firstLine="567"/>
        <w:jc w:val="both"/>
        <w:rPr>
          <w:sz w:val="28"/>
          <w:szCs w:val="28"/>
        </w:rPr>
      </w:pPr>
      <w:r>
        <w:rPr>
          <w:sz w:val="28"/>
          <w:szCs w:val="28"/>
        </w:rPr>
        <w:t>Относитесь к ребёнку как к равноправному члену семьи, у которого пока ещё мало жизненного опыта.</w:t>
      </w:r>
    </w:p>
    <w:p w:rsidR="002F0B8D" w:rsidRDefault="002F0B8D" w:rsidP="002F0B8D">
      <w:pPr>
        <w:numPr>
          <w:ilvl w:val="0"/>
          <w:numId w:val="3"/>
        </w:numPr>
        <w:spacing w:before="100" w:beforeAutospacing="1" w:after="100" w:afterAutospacing="1"/>
        <w:ind w:left="-567" w:firstLine="567"/>
        <w:jc w:val="both"/>
        <w:rPr>
          <w:sz w:val="28"/>
          <w:szCs w:val="28"/>
        </w:rPr>
      </w:pPr>
      <w:r>
        <w:rPr>
          <w:sz w:val="28"/>
          <w:szCs w:val="28"/>
        </w:rPr>
        <w:t>С уважением относитесь ко всем остальным членам семьи.</w:t>
      </w:r>
    </w:p>
    <w:p w:rsidR="002F0B8D" w:rsidRDefault="002F0B8D" w:rsidP="002F0B8D">
      <w:pPr>
        <w:numPr>
          <w:ilvl w:val="0"/>
          <w:numId w:val="3"/>
        </w:numPr>
        <w:spacing w:before="100" w:beforeAutospacing="1" w:after="100" w:afterAutospacing="1"/>
        <w:ind w:left="-567" w:firstLine="567"/>
        <w:jc w:val="both"/>
        <w:rPr>
          <w:sz w:val="28"/>
          <w:szCs w:val="28"/>
        </w:rPr>
      </w:pPr>
      <w:r>
        <w:rPr>
          <w:sz w:val="28"/>
          <w:szCs w:val="28"/>
        </w:rPr>
        <w:t>Будьте последовательны в своих действиях.</w:t>
      </w:r>
    </w:p>
    <w:p w:rsidR="002F0B8D" w:rsidRDefault="002F0B8D" w:rsidP="002F0B8D">
      <w:pPr>
        <w:numPr>
          <w:ilvl w:val="0"/>
          <w:numId w:val="3"/>
        </w:numPr>
        <w:spacing w:before="100" w:beforeAutospacing="1" w:after="100" w:afterAutospacing="1"/>
        <w:ind w:left="-567" w:firstLine="567"/>
        <w:jc w:val="both"/>
        <w:rPr>
          <w:sz w:val="28"/>
          <w:szCs w:val="28"/>
        </w:rPr>
      </w:pPr>
      <w:r>
        <w:rPr>
          <w:sz w:val="28"/>
          <w:szCs w:val="28"/>
        </w:rPr>
        <w:t>Не давайте ребёнку невыполнимых обещаний.</w:t>
      </w:r>
    </w:p>
    <w:p w:rsidR="002F0B8D" w:rsidRDefault="002F0B8D" w:rsidP="002F0B8D">
      <w:pPr>
        <w:numPr>
          <w:ilvl w:val="0"/>
          <w:numId w:val="3"/>
        </w:numPr>
        <w:spacing w:before="100" w:beforeAutospacing="1" w:after="100" w:afterAutospacing="1"/>
        <w:ind w:left="-567" w:firstLine="567"/>
        <w:jc w:val="both"/>
        <w:rPr>
          <w:sz w:val="28"/>
          <w:szCs w:val="28"/>
        </w:rPr>
      </w:pPr>
      <w:r>
        <w:rPr>
          <w:sz w:val="28"/>
          <w:szCs w:val="28"/>
        </w:rPr>
        <w:t>Ежедневно давайте почувствовать ребёнку свою любовь и заботу.</w:t>
      </w:r>
    </w:p>
    <w:p w:rsidR="002F0B8D" w:rsidRDefault="00E85ECC" w:rsidP="003B7F95">
      <w:pPr>
        <w:ind w:left="-567" w:firstLine="567"/>
        <w:jc w:val="right"/>
        <w:rPr>
          <w:sz w:val="28"/>
          <w:szCs w:val="28"/>
        </w:rPr>
      </w:pPr>
      <w:r>
        <w:rPr>
          <w:sz w:val="28"/>
          <w:szCs w:val="28"/>
        </w:rPr>
        <w:t>(При подготовке консультации использованы интернет ресурсы)</w:t>
      </w:r>
    </w:p>
    <w:sectPr w:rsidR="002F0B8D" w:rsidSect="00A91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C5B51"/>
    <w:multiLevelType w:val="hybridMultilevel"/>
    <w:tmpl w:val="6A84D976"/>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BF6075"/>
    <w:multiLevelType w:val="hybridMultilevel"/>
    <w:tmpl w:val="7BEEB5F2"/>
    <w:lvl w:ilvl="0" w:tplc="0419000F">
      <w:start w:val="1"/>
      <w:numFmt w:val="decimal"/>
      <w:lvlText w:val="%1."/>
      <w:lvlJc w:val="left"/>
      <w:pPr>
        <w:ind w:left="37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8C1309"/>
    <w:multiLevelType w:val="hybridMultilevel"/>
    <w:tmpl w:val="4B182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F0B8D"/>
    <w:rsid w:val="002F0B8D"/>
    <w:rsid w:val="003B7F95"/>
    <w:rsid w:val="005B19A8"/>
    <w:rsid w:val="00A91CF5"/>
    <w:rsid w:val="00C2390C"/>
    <w:rsid w:val="00E82FA9"/>
    <w:rsid w:val="00E8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B8D"/>
    <w:pPr>
      <w:spacing w:before="100" w:beforeAutospacing="1" w:after="100" w:afterAutospacing="1"/>
    </w:pPr>
  </w:style>
  <w:style w:type="paragraph" w:customStyle="1" w:styleId="c0">
    <w:name w:val="c0"/>
    <w:basedOn w:val="a"/>
    <w:rsid w:val="00C239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2018-12-03T11:11:00Z</dcterms:created>
  <dcterms:modified xsi:type="dcterms:W3CDTF">2018-12-03T12:03:00Z</dcterms:modified>
</cp:coreProperties>
</file>